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 DE HOTĂRÂRE NR.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..../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D7596D">
        <w:rPr>
          <w:rFonts w:ascii="Times New Roman" w:hAnsi="Times New Roman" w:cs="Times New Roman"/>
          <w:b/>
          <w:i/>
          <w:sz w:val="24"/>
          <w:szCs w:val="24"/>
          <w:lang w:val="ro-RO"/>
        </w:rPr>
        <w:t>4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</w:t>
      </w:r>
      <w:r w:rsidR="00516A69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516A69">
        <w:rPr>
          <w:rFonts w:ascii="Times New Roman" w:hAnsi="Times New Roman" w:cs="Times New Roman"/>
          <w:sz w:val="24"/>
          <w:szCs w:val="24"/>
          <w:lang w:val="ro-RO"/>
        </w:rPr>
        <w:t xml:space="preserve">... </w:t>
      </w:r>
      <w:r w:rsidR="002B642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01.</w:t>
      </w:r>
      <w:r w:rsidR="000C00D3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F54955">
        <w:rPr>
          <w:rFonts w:ascii="Times New Roman" w:hAnsi="Times New Roman" w:cs="Times New Roman"/>
          <w:sz w:val="24"/>
          <w:szCs w:val="24"/>
          <w:lang w:val="ro-RO"/>
        </w:rPr>
        <w:t>105/16.01.2017</w:t>
      </w:r>
      <w:r w:rsidR="00901BBD">
        <w:rPr>
          <w:rFonts w:ascii="Times New Roman" w:hAnsi="Times New Roman" w:cs="Times New Roman"/>
          <w:sz w:val="24"/>
          <w:szCs w:val="24"/>
          <w:lang w:val="ro-RO"/>
        </w:rPr>
        <w:t>, precum și Raportul Comaprtimentului financiar-contabil nr. 111/16.01.2017</w:t>
      </w:r>
      <w:r w:rsidR="00A852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prin care se propune aprobarea Actului Adiţional nr.</w:t>
      </w:r>
      <w:r w:rsidR="00516A69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 şi  COMUNA BOIŢA;</w:t>
      </w:r>
    </w:p>
    <w:p w:rsidR="007F2F75" w:rsidRPr="00F65B20" w:rsidRDefault="00407F84" w:rsidP="007F2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F2F75">
        <w:rPr>
          <w:rFonts w:ascii="Times New Roman" w:hAnsi="Times New Roman" w:cs="Times New Roman"/>
          <w:sz w:val="24"/>
          <w:szCs w:val="24"/>
          <w:lang w:val="ro-RO"/>
        </w:rPr>
        <w:t>În baza art. 291 alin.(1) lit.b) din Legea nr.227/2015 privind Codul fiscal;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</w:t>
      </w:r>
      <w:r>
        <w:rPr>
          <w:rFonts w:ascii="Times New Roman" w:hAnsi="Times New Roman" w:cs="Times New Roman"/>
          <w:sz w:val="24"/>
          <w:szCs w:val="24"/>
          <w:lang w:val="ro-RO"/>
        </w:rPr>
        <w:t>21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.1. din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(6), lit. a), pct.14 şi art. 45 si art. 115 alin. (1), lit. b) din Legea nr. 215/2001 privind administraţia publică locală, republicată cu modificările şi completările ulterioare;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AD14DD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14D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Art.1.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Se aprobă Actul Adiţional nr.</w:t>
      </w:r>
      <w:r w:rsidR="000C00D3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Trans Grup Agapia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si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Propramm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conform anexei nr.1 care face parte integrantă din prezenta hotărâre.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Primarul comunei Boiţa va asigura executarea prezentei hotărâri.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C00D3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B63F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INIŢIAT,</w:t>
      </w:r>
    </w:p>
    <w:p w:rsidR="00F65B20" w:rsidRPr="00F65B20" w:rsidRDefault="00F65B20" w:rsidP="00F65B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                                                                                  AVIZAT,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Mohor Nicolae                                                                            SECRETAR,</w:t>
      </w:r>
    </w:p>
    <w:p w:rsidR="00F65B20" w:rsidRDefault="00F65B20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Petru Georgiana</w:t>
      </w:r>
    </w:p>
    <w:p w:rsidR="00106FAC" w:rsidRDefault="00106FAC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14DD" w:rsidRPr="00F65B20" w:rsidRDefault="00AD14DD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Anexa nr.1 la HCL 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B63FCE" w:rsidRPr="00F952A1" w:rsidTr="00B63FCE"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Asocierea formată din: S.C. Dual Districon SRL, SC Trans Grup Agapia SRL si SC Propramm SRL,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DER ASOCIERE – S.C. Dual Districon SRL 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Consiliul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Local al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comunei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Boiţa</w:t>
            </w:r>
            <w:proofErr w:type="spellEnd"/>
          </w:p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BOITA</w:t>
            </w:r>
          </w:p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Nr. _____/_______________                                     Nr. _______/_____________</w:t>
      </w: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ACT ADIŢIONAL NR.</w:t>
      </w:r>
      <w:r w:rsidR="000C00D3">
        <w:rPr>
          <w:rFonts w:ascii="Times New Roman" w:hAnsi="Times New Roman" w:cs="Times New Roman"/>
          <w:b/>
          <w:sz w:val="24"/>
          <w:szCs w:val="24"/>
          <w:lang w:val="fr-FR"/>
        </w:rPr>
        <w:t>4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CONTRACT DE LUCRĂRI </w:t>
      </w:r>
    </w:p>
    <w:p w:rsidR="00B63FCE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751/13.03.2014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4D29D4" w:rsidRDefault="00B63FCE" w:rsidP="004D29D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E1BC1">
        <w:rPr>
          <w:rFonts w:ascii="Times New Roman" w:hAnsi="Times New Roman"/>
          <w:b/>
          <w:sz w:val="24"/>
          <w:szCs w:val="24"/>
          <w:lang w:val="it-IT"/>
        </w:rPr>
        <w:t>Între</w:t>
      </w:r>
    </w:p>
    <w:p w:rsidR="00B63FCE" w:rsidRPr="006E1BC1" w:rsidRDefault="00B63FCE" w:rsidP="00B63FCE">
      <w:pPr>
        <w:pStyle w:val="DefaultText"/>
        <w:ind w:firstLine="720"/>
        <w:jc w:val="both"/>
        <w:rPr>
          <w:szCs w:val="24"/>
          <w:lang w:val="it-IT"/>
        </w:rPr>
      </w:pPr>
      <w:r w:rsidRPr="006E1BC1">
        <w:rPr>
          <w:b/>
          <w:bCs/>
          <w:color w:val="000000"/>
          <w:szCs w:val="24"/>
          <w:shd w:val="clear" w:color="auto" w:fill="FFFFFF"/>
          <w:lang w:val="it-IT"/>
        </w:rPr>
        <w:t>PRIMARIA COMUNEI BOITA ,</w:t>
      </w:r>
      <w:r w:rsidRPr="006E1BC1">
        <w:rPr>
          <w:rStyle w:val="apple-converted-space"/>
          <w:color w:val="000000"/>
          <w:szCs w:val="24"/>
          <w:shd w:val="clear" w:color="auto" w:fill="FFFFFF"/>
          <w:lang w:val="it-IT"/>
        </w:rPr>
        <w:t> </w:t>
      </w:r>
      <w:r w:rsidRPr="006E1BC1">
        <w:rPr>
          <w:color w:val="000000"/>
          <w:szCs w:val="24"/>
          <w:shd w:val="clear" w:color="auto" w:fill="FFFFFF"/>
          <w:lang w:val="it-IT"/>
        </w:rPr>
        <w:t xml:space="preserve">cu sediul în localitatea BOITA, </w:t>
      </w:r>
      <w:r w:rsidRPr="006E1BC1">
        <w:rPr>
          <w:color w:val="000000"/>
          <w:spacing w:val="-2"/>
          <w:szCs w:val="24"/>
          <w:lang w:val="it-IT"/>
        </w:rPr>
        <w:t xml:space="preserve">Str. TRAIAN, Nr.263, cod fiscal 16343285, telefon 0269/556136, fax 0269/556136, </w:t>
      </w:r>
      <w:r w:rsidRPr="006E1BC1">
        <w:rPr>
          <w:color w:val="000000"/>
          <w:spacing w:val="-4"/>
          <w:szCs w:val="24"/>
          <w:lang w:val="it-IT"/>
        </w:rPr>
        <w:t xml:space="preserve">reprezentata prin Primar Mohor Nicolae </w:t>
      </w:r>
      <w:r w:rsidRPr="006E1BC1">
        <w:rPr>
          <w:szCs w:val="24"/>
          <w:lang w:val="it-IT"/>
        </w:rPr>
        <w:t xml:space="preserve">în calitate de </w:t>
      </w:r>
      <w:r w:rsidRPr="006E1BC1">
        <w:rPr>
          <w:b/>
          <w:szCs w:val="24"/>
          <w:lang w:val="it-IT"/>
        </w:rPr>
        <w:t>achizitor</w:t>
      </w:r>
      <w:r w:rsidRPr="006E1BC1">
        <w:rPr>
          <w:szCs w:val="24"/>
          <w:lang w:val="it-IT"/>
        </w:rPr>
        <w:t>, pe de o parte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it-IT"/>
        </w:rPr>
      </w:pPr>
      <w:r w:rsidRPr="006E1BC1">
        <w:rPr>
          <w:b/>
          <w:szCs w:val="24"/>
          <w:lang w:val="it-IT"/>
        </w:rPr>
        <w:t xml:space="preserve">şi </w:t>
      </w:r>
    </w:p>
    <w:p w:rsidR="00B63FCE" w:rsidRDefault="00B63FCE" w:rsidP="00B63FCE">
      <w:pPr>
        <w:pStyle w:val="DefaultText"/>
        <w:ind w:firstLine="720"/>
        <w:jc w:val="both"/>
        <w:rPr>
          <w:szCs w:val="24"/>
          <w:lang w:val="es-ES"/>
        </w:rPr>
      </w:pPr>
      <w:r w:rsidRPr="006E1BC1">
        <w:rPr>
          <w:szCs w:val="24"/>
          <w:lang w:val="ro-RO"/>
        </w:rPr>
        <w:t>Asocierea formată din</w:t>
      </w:r>
      <w:r w:rsidRPr="006E1BC1">
        <w:rPr>
          <w:b/>
          <w:szCs w:val="24"/>
          <w:lang w:val="ro-RO"/>
        </w:rPr>
        <w:t xml:space="preserve">: </w:t>
      </w:r>
      <w:r w:rsidRPr="006E1BC1">
        <w:rPr>
          <w:szCs w:val="24"/>
          <w:lang w:val="ro-RO"/>
        </w:rPr>
        <w:t>S.C. Dual Districon SRL, SC Trans Grup Agapia SRL si SC Propramm SRL, L</w:t>
      </w:r>
      <w:r>
        <w:rPr>
          <w:szCs w:val="24"/>
          <w:lang w:val="ro-RO"/>
        </w:rPr>
        <w:t>I</w:t>
      </w:r>
      <w:r w:rsidRPr="006E1BC1">
        <w:rPr>
          <w:szCs w:val="24"/>
          <w:lang w:val="ro-RO"/>
        </w:rPr>
        <w:t xml:space="preserve">DER ASOCIERE </w:t>
      </w:r>
      <w:r>
        <w:rPr>
          <w:szCs w:val="24"/>
          <w:lang w:val="ro-RO"/>
        </w:rPr>
        <w:t xml:space="preserve">– </w:t>
      </w:r>
      <w:r w:rsidRPr="006E1BC1">
        <w:rPr>
          <w:szCs w:val="24"/>
          <w:lang w:val="ro-RO"/>
        </w:rPr>
        <w:t xml:space="preserve">S.C. Dual Districon SRL </w:t>
      </w:r>
      <w:r w:rsidRPr="006E1BC1">
        <w:rPr>
          <w:szCs w:val="24"/>
          <w:lang w:val="es-ES"/>
        </w:rPr>
        <w:t xml:space="preserve"> cu  sediul în Sibiu</w:t>
      </w:r>
      <w:r>
        <w:rPr>
          <w:szCs w:val="24"/>
          <w:lang w:val="es-ES"/>
        </w:rPr>
        <w:t>, str. Ogorului, nr.6, jud. Sibiu,</w:t>
      </w:r>
      <w:r w:rsidRPr="006E1BC1">
        <w:rPr>
          <w:szCs w:val="24"/>
          <w:lang w:val="es-ES"/>
        </w:rPr>
        <w:t xml:space="preserve"> telefon </w:t>
      </w:r>
      <w:r>
        <w:rPr>
          <w:szCs w:val="24"/>
          <w:lang w:val="es-ES"/>
        </w:rPr>
        <w:t>0755/116917,</w:t>
      </w:r>
      <w:r w:rsidRPr="001D5E5E">
        <w:rPr>
          <w:szCs w:val="24"/>
          <w:lang w:val="es-ES"/>
        </w:rPr>
        <w:t xml:space="preserve"> </w:t>
      </w:r>
      <w:r w:rsidRPr="006E1BC1">
        <w:rPr>
          <w:szCs w:val="24"/>
          <w:lang w:val="es-ES"/>
        </w:rPr>
        <w:t>fax 0269/229538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număr de înmatriculare  J32/300/2004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cod fiscal  RO16174739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cont RO49TREZ5765069XXX008038 deschis la Trezoria Sibiu, reprezentat</w:t>
      </w:r>
      <w:r>
        <w:rPr>
          <w:szCs w:val="24"/>
          <w:lang w:val="es-ES"/>
        </w:rPr>
        <w:t>ă</w:t>
      </w:r>
      <w:r w:rsidRPr="006E1BC1">
        <w:rPr>
          <w:szCs w:val="24"/>
          <w:lang w:val="es-ES"/>
        </w:rPr>
        <w:t xml:space="preserve"> prin Herlea Marius-Dumitru,   funcţia administrator, în calitate de </w:t>
      </w:r>
      <w:r w:rsidRPr="006E1BC1">
        <w:rPr>
          <w:b/>
          <w:szCs w:val="24"/>
          <w:lang w:val="es-ES"/>
        </w:rPr>
        <w:t>executant</w:t>
      </w:r>
      <w:r w:rsidRPr="006E1BC1">
        <w:rPr>
          <w:szCs w:val="24"/>
          <w:lang w:val="es-ES"/>
        </w:rPr>
        <w:t>, pe de altă parte.</w:t>
      </w:r>
    </w:p>
    <w:p w:rsidR="00C206F1" w:rsidRPr="006E1BC1" w:rsidRDefault="00C206F1" w:rsidP="00B63FCE">
      <w:pPr>
        <w:pStyle w:val="DefaultText"/>
        <w:ind w:firstLine="720"/>
        <w:jc w:val="both"/>
        <w:rPr>
          <w:szCs w:val="24"/>
          <w:lang w:val="es-ES"/>
        </w:rPr>
      </w:pPr>
    </w:p>
    <w:p w:rsidR="00C206F1" w:rsidRPr="00F65B20" w:rsidRDefault="00C206F1" w:rsidP="00C206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În baza art. 291</w:t>
      </w:r>
      <w:r w:rsidR="007F2F75">
        <w:rPr>
          <w:rFonts w:ascii="Times New Roman" w:hAnsi="Times New Roman" w:cs="Times New Roman"/>
          <w:sz w:val="24"/>
          <w:szCs w:val="24"/>
          <w:lang w:val="ro-RO"/>
        </w:rPr>
        <w:t xml:space="preserve"> alin.(1) lit.b)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Legea nr.227/2015 privind Codul fiscal;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temeiul Hotărârii Consiliului Local nr. ../</w:t>
      </w:r>
      <w:r w:rsidR="000C00D3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au convenit încheierea prezentului Act Adiţional, după cum urmează: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018F3" w:rsidRDefault="00B63FCE" w:rsidP="003E4E38">
      <w:pPr>
        <w:spacing w:after="0" w:line="24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65B20">
        <w:rPr>
          <w:b/>
          <w:szCs w:val="24"/>
          <w:lang w:val="ro-RO"/>
        </w:rPr>
        <w:tab/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>Art</w:t>
      </w:r>
      <w:r w:rsidR="00F018F3">
        <w:rPr>
          <w:rFonts w:ascii="Times New Roman" w:hAnsi="Times New Roman" w:cs="Times New Roman"/>
          <w:b/>
          <w:sz w:val="24"/>
          <w:szCs w:val="24"/>
          <w:lang w:val="ro-RO"/>
        </w:rPr>
        <w:t>icol unic</w:t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</w:t>
      </w:r>
      <w:r w:rsidR="00F13E8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art.</w:t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3E4E38">
        <w:rPr>
          <w:rFonts w:ascii="Times New Roman" w:hAnsi="Times New Roman" w:cs="Times New Roman"/>
          <w:sz w:val="24"/>
          <w:szCs w:val="24"/>
          <w:lang w:val="it-IT"/>
        </w:rPr>
        <w:t xml:space="preserve">5.1 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>–</w:t>
      </w:r>
      <w:r w:rsidRPr="003E4E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 xml:space="preserve">Se aprobă achitarea T.V.A. de </w:t>
      </w:r>
      <w:r w:rsidR="000C00D3">
        <w:rPr>
          <w:rFonts w:ascii="Times New Roman" w:hAnsi="Times New Roman" w:cs="Times New Roman"/>
          <w:sz w:val="24"/>
          <w:szCs w:val="24"/>
          <w:lang w:val="it-IT"/>
        </w:rPr>
        <w:t>19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>% începând cu data de 01.01.</w:t>
      </w:r>
      <w:r w:rsidR="000C00D3">
        <w:rPr>
          <w:rFonts w:ascii="Times New Roman" w:hAnsi="Times New Roman" w:cs="Times New Roman"/>
          <w:sz w:val="24"/>
          <w:szCs w:val="24"/>
          <w:lang w:val="it-IT"/>
        </w:rPr>
        <w:t>2017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 xml:space="preserve">, data modificării T.V.A. prin Legea nr.227/2015, de la </w:t>
      </w:r>
      <w:r w:rsidR="000C00D3">
        <w:rPr>
          <w:rFonts w:ascii="Times New Roman" w:hAnsi="Times New Roman" w:cs="Times New Roman"/>
          <w:sz w:val="24"/>
          <w:szCs w:val="24"/>
          <w:lang w:val="it-IT"/>
        </w:rPr>
        <w:t>20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 xml:space="preserve">% la </w:t>
      </w:r>
      <w:r w:rsidR="000C00D3">
        <w:rPr>
          <w:rFonts w:ascii="Times New Roman" w:hAnsi="Times New Roman" w:cs="Times New Roman"/>
          <w:sz w:val="24"/>
          <w:szCs w:val="24"/>
          <w:lang w:val="it-IT"/>
        </w:rPr>
        <w:t>19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>%, pentru lucrările rămase de executat.</w:t>
      </w:r>
    </w:p>
    <w:p w:rsidR="00B63FCE" w:rsidRPr="00F65B20" w:rsidRDefault="00B63FCE" w:rsidP="00B63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Prezentul Act Adiţional intră în vigoare astăzi, ..........................., în 4 exemplare, fiecăreia dintre părţi revenindu-i câte 2 exemplare.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6E1BC1" w:rsidRDefault="00B63FCE" w:rsidP="00B63FCE">
      <w:pPr>
        <w:pStyle w:val="DefaultText2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it-IT"/>
        </w:rPr>
        <w:t xml:space="preserve">         </w:t>
      </w:r>
      <w:r>
        <w:rPr>
          <w:b/>
          <w:szCs w:val="24"/>
          <w:lang w:val="it-IT"/>
        </w:rPr>
        <w:t xml:space="preserve">  </w:t>
      </w:r>
      <w:r w:rsidRPr="006E1BC1">
        <w:rPr>
          <w:b/>
          <w:szCs w:val="24"/>
          <w:lang w:val="es-ES"/>
        </w:rPr>
        <w:t>Achizitor,</w:t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>Contractant,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ro-RO"/>
        </w:rPr>
      </w:pPr>
      <w:r w:rsidRPr="006E1BC1">
        <w:rPr>
          <w:b/>
          <w:szCs w:val="24"/>
          <w:lang w:val="es-ES"/>
        </w:rPr>
        <w:t xml:space="preserve">   COMUNA BOIŢA,</w:t>
      </w:r>
      <w:r w:rsidRPr="006E1BC1">
        <w:rPr>
          <w:b/>
          <w:szCs w:val="24"/>
          <w:lang w:val="ro-RO"/>
        </w:rPr>
        <w:t xml:space="preserve"> </w:t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>
        <w:rPr>
          <w:b/>
          <w:szCs w:val="24"/>
          <w:lang w:val="ro-RO"/>
        </w:rPr>
        <w:t xml:space="preserve">                           </w:t>
      </w:r>
      <w:r w:rsidRPr="006E1BC1">
        <w:rPr>
          <w:b/>
          <w:szCs w:val="24"/>
          <w:lang w:val="ro-RO"/>
        </w:rPr>
        <w:t xml:space="preserve">LEADER ASOCIERE </w:t>
      </w:r>
    </w:p>
    <w:p w:rsidR="00B63FCE" w:rsidRDefault="00B63FCE" w:rsidP="00B63FCE">
      <w:pPr>
        <w:pStyle w:val="DefaultText"/>
        <w:ind w:firstLine="720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>PRIMAR,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 xml:space="preserve">                                     </w:t>
      </w:r>
      <w:r w:rsidRPr="006E1BC1">
        <w:rPr>
          <w:b/>
          <w:szCs w:val="24"/>
          <w:lang w:val="ro-RO"/>
        </w:rPr>
        <w:t>S.C. Dual Districon SRL,</w:t>
      </w:r>
      <w:r w:rsidRPr="006E1BC1">
        <w:rPr>
          <w:b/>
          <w:szCs w:val="24"/>
          <w:lang w:val="es-ES"/>
        </w:rPr>
        <w:tab/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       </w:t>
      </w:r>
      <w:r w:rsidRPr="006E1BC1">
        <w:rPr>
          <w:b/>
          <w:szCs w:val="24"/>
          <w:lang w:val="es-ES"/>
        </w:rPr>
        <w:t>Mohor Nicolae</w:t>
      </w:r>
      <w:r>
        <w:rPr>
          <w:b/>
          <w:szCs w:val="24"/>
          <w:lang w:val="es-ES"/>
        </w:rPr>
        <w:t xml:space="preserve">                                                                     </w:t>
      </w:r>
      <w:r w:rsidRPr="006E1BC1">
        <w:rPr>
          <w:b/>
          <w:szCs w:val="24"/>
          <w:lang w:val="es-ES"/>
        </w:rPr>
        <w:t>ADMINISTRATOR,</w:t>
      </w:r>
    </w:p>
    <w:p w:rsidR="00B63FCE" w:rsidRDefault="00B63FCE" w:rsidP="004D29D4">
      <w:pPr>
        <w:pStyle w:val="DefaultText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 xml:space="preserve">       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  <w:t xml:space="preserve">  </w:t>
      </w:r>
      <w:r w:rsidRPr="006E1BC1">
        <w:rPr>
          <w:b/>
          <w:szCs w:val="24"/>
          <w:lang w:val="es-ES"/>
        </w:rPr>
        <w:t>Herlea Marius-Dumitru</w:t>
      </w:r>
    </w:p>
    <w:p w:rsidR="004D29D4" w:rsidRDefault="004D29D4" w:rsidP="004D29D4">
      <w:pPr>
        <w:pStyle w:val="DefaultText"/>
        <w:jc w:val="both"/>
        <w:rPr>
          <w:b/>
          <w:szCs w:val="24"/>
          <w:lang w:val="es-ES"/>
        </w:rPr>
      </w:pPr>
    </w:p>
    <w:p w:rsidR="00F13E80" w:rsidRDefault="00F13E80" w:rsidP="004D29D4">
      <w:pPr>
        <w:pStyle w:val="DefaultText"/>
        <w:jc w:val="both"/>
        <w:rPr>
          <w:b/>
          <w:szCs w:val="24"/>
          <w:lang w:val="es-ES"/>
        </w:rPr>
      </w:pPr>
    </w:p>
    <w:p w:rsidR="00F13E80" w:rsidRPr="004D29D4" w:rsidRDefault="00F13E80" w:rsidP="004D29D4">
      <w:pPr>
        <w:pStyle w:val="DefaultText"/>
        <w:jc w:val="both"/>
        <w:rPr>
          <w:b/>
          <w:szCs w:val="24"/>
          <w:lang w:val="es-ES"/>
        </w:rPr>
      </w:pPr>
    </w:p>
    <w:p w:rsidR="00B63FCE" w:rsidRPr="00F65B20" w:rsidRDefault="001B7A1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B63FCE" w:rsidRPr="00F65B20" w:rsidRDefault="00B63FCE" w:rsidP="00B63FC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F018F3" w:rsidRPr="00F65B20" w:rsidRDefault="00F018F3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61631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121/1</w:t>
      </w:r>
      <w:r w:rsidR="00062A2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6</w:t>
      </w:r>
      <w:r w:rsidR="0061631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.01.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D7596D">
        <w:rPr>
          <w:rFonts w:ascii="Times New Roman" w:hAnsi="Times New Roman" w:cs="Times New Roman"/>
          <w:b/>
          <w:i/>
          <w:sz w:val="24"/>
          <w:szCs w:val="24"/>
          <w:lang w:val="ro-RO"/>
        </w:rPr>
        <w:t>4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Default="00F65B20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2A2B" w:rsidRPr="00F65B20" w:rsidRDefault="00062A2B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2A2B" w:rsidRPr="00062A2B" w:rsidRDefault="00062A2B" w:rsidP="00062A2B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scopul respectării prevederilor legale din Codul fical aprobat prin Legea nr. 227/2015, referitoare la nivelul taxei pe valoare adăugată</w:t>
      </w:r>
      <w:r w:rsidR="003026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începând cu data de 01.01.2017.</w:t>
      </w:r>
    </w:p>
    <w:p w:rsidR="00F65B20" w:rsidRPr="00062A2B" w:rsidRDefault="00F65B20" w:rsidP="00062A2B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acest sens a fost iniţiat proiectul de hotărâre alăturat care propune:</w:t>
      </w:r>
    </w:p>
    <w:p w:rsidR="00F65B20" w:rsidRPr="00AD14DD" w:rsidRDefault="00F65B20" w:rsidP="00062A2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aprobarea Actului Adiţional nr.</w:t>
      </w:r>
      <w:r w:rsidR="007F2F75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4</w:t>
      </w: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la Contractul de lucrări nr. 751/13.03.2014, încheiat între </w:t>
      </w:r>
      <w:r w:rsidR="00C11B8B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Asocierea formată din: S.C. Dual Districon SRL, SC Trans Grup Agapia SRL si SC Propramm SRL, LIDER ASOCIERE – S.C. Dual Districon şi  COMUNA BOIŢA, potrivit căruia 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începând cu data de 01.01.</w:t>
      </w:r>
      <w:r w:rsidR="000C00D3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2017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cota de TVA este de </w:t>
      </w:r>
      <w:r w:rsidR="007F2F75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19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% pentru restul </w:t>
      </w:r>
      <w:r w:rsidR="00AD14DD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lucrărilor 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de executat</w:t>
      </w:r>
      <w:r w:rsidRPr="00AD14D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2A2B" w:rsidRDefault="00062A2B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2A2B" w:rsidRDefault="00062A2B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2A2B" w:rsidRDefault="00062A2B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901BB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111</w:t>
      </w:r>
      <w:r w:rsidR="00F5495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/16.01.2017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D7596D">
        <w:rPr>
          <w:rFonts w:ascii="Times New Roman" w:hAnsi="Times New Roman" w:cs="Times New Roman"/>
          <w:b/>
          <w:i/>
          <w:sz w:val="24"/>
          <w:szCs w:val="24"/>
          <w:lang w:val="ro-RO"/>
        </w:rPr>
        <w:t>4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7F2F75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F2F75" w:rsidRPr="00F65B20" w:rsidRDefault="007F2F75" w:rsidP="007F2F75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AD14DD" w:rsidRDefault="007F2F75" w:rsidP="00F5495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Având în vedere</w:t>
      </w:r>
      <w:r w:rsidRPr="007F2F75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că, începând cu data de 01.01.2017, î</w:t>
      </w:r>
      <w:r w:rsidRPr="00964247">
        <w:rPr>
          <w:rFonts w:ascii="Times New Roman" w:hAnsi="Times New Roman" w:cs="Times New Roman"/>
          <w:sz w:val="24"/>
          <w:szCs w:val="24"/>
          <w:lang w:val="ro-RO"/>
        </w:rPr>
        <w:t>n baza art.291 din Legea nr.227/2015 privind Codul fiscal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96424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nivelul cotei taxei pe valoare adăugată este de 19%, față de 20%, cât a </w:t>
      </w:r>
      <w:r w:rsidR="00F54955">
        <w:rPr>
          <w:rFonts w:ascii="Times New Roman" w:hAnsi="Times New Roman" w:cs="Times New Roman"/>
          <w:sz w:val="24"/>
          <w:szCs w:val="24"/>
          <w:lang w:val="ro-RO"/>
        </w:rPr>
        <w:t>fost până la data de 31.12.2016</w:t>
      </w:r>
      <w:r w:rsidR="00B76FF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1B7A1C">
        <w:rPr>
          <w:rFonts w:ascii="Times New Roman" w:hAnsi="Times New Roman" w:cs="Times New Roman"/>
          <w:sz w:val="24"/>
          <w:szCs w:val="24"/>
          <w:lang w:val="ro-RO"/>
        </w:rPr>
        <w:t>se impune</w:t>
      </w:r>
      <w:r w:rsidR="00062A2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aprobarea Actului Adiţional nr.</w:t>
      </w:r>
      <w:r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potrivit căruia începând cu data de 01.01.2017, cota de TVA este de 19% </w:t>
      </w:r>
      <w:r w:rsidRPr="00AD14DD">
        <w:rPr>
          <w:rFonts w:ascii="Times New Roman" w:hAnsi="Times New Roman" w:cs="Times New Roman"/>
          <w:sz w:val="24"/>
          <w:szCs w:val="24"/>
          <w:lang w:val="ro-RO"/>
        </w:rPr>
        <w:t>pentru restul lucrărilor de executat.</w:t>
      </w:r>
    </w:p>
    <w:p w:rsidR="007F2F75" w:rsidRPr="00F65B20" w:rsidRDefault="001B7A1C" w:rsidP="001B7A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Față de cele de mai sus, se propune aprobarea</w:t>
      </w:r>
      <w:r w:rsidR="00F54955">
        <w:rPr>
          <w:rFonts w:ascii="Times New Roman" w:hAnsi="Times New Roman" w:cs="Times New Roman"/>
          <w:sz w:val="24"/>
          <w:szCs w:val="24"/>
          <w:lang w:val="ro-RO"/>
        </w:rPr>
        <w:t xml:space="preserve"> de către Consiliul Local Boița a proiectului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de hotărâre privind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aprobarea Actului Adiţional nr.</w:t>
      </w:r>
      <w:r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F2F75" w:rsidRPr="00F65B20" w:rsidRDefault="007F2F75" w:rsidP="001B7A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2F75" w:rsidP="001B7A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3B6C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CONTABIL</w:t>
      </w:r>
      <w:r w:rsidR="007F2F75" w:rsidRPr="00F65B20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7F2F75" w:rsidRPr="00F65B20" w:rsidRDefault="007F3B6C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Popșor Adriana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65B20" w:rsidRPr="00F65B20" w:rsidSect="00F65B20">
      <w:pgSz w:w="12240" w:h="15840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5B20"/>
    <w:rsid w:val="00062A2B"/>
    <w:rsid w:val="00076CFB"/>
    <w:rsid w:val="000B1434"/>
    <w:rsid w:val="000C00D3"/>
    <w:rsid w:val="000F7496"/>
    <w:rsid w:val="00106FAC"/>
    <w:rsid w:val="001B7A1C"/>
    <w:rsid w:val="00214BE9"/>
    <w:rsid w:val="00287013"/>
    <w:rsid w:val="002B580C"/>
    <w:rsid w:val="002B642C"/>
    <w:rsid w:val="00302635"/>
    <w:rsid w:val="003464A4"/>
    <w:rsid w:val="003B67CA"/>
    <w:rsid w:val="003E4E38"/>
    <w:rsid w:val="00407F84"/>
    <w:rsid w:val="004D29D4"/>
    <w:rsid w:val="00516A69"/>
    <w:rsid w:val="0061631E"/>
    <w:rsid w:val="006728F8"/>
    <w:rsid w:val="00697D4F"/>
    <w:rsid w:val="006B02EC"/>
    <w:rsid w:val="007F2F75"/>
    <w:rsid w:val="007F3B6C"/>
    <w:rsid w:val="00847D5F"/>
    <w:rsid w:val="008529D5"/>
    <w:rsid w:val="00861EC6"/>
    <w:rsid w:val="008E0250"/>
    <w:rsid w:val="00901BBD"/>
    <w:rsid w:val="00964247"/>
    <w:rsid w:val="009C318D"/>
    <w:rsid w:val="00A066C1"/>
    <w:rsid w:val="00A8524C"/>
    <w:rsid w:val="00AD14DD"/>
    <w:rsid w:val="00B12C03"/>
    <w:rsid w:val="00B63FCE"/>
    <w:rsid w:val="00B76FF5"/>
    <w:rsid w:val="00B9669D"/>
    <w:rsid w:val="00BB6EDD"/>
    <w:rsid w:val="00C11B8B"/>
    <w:rsid w:val="00C206F1"/>
    <w:rsid w:val="00CF769D"/>
    <w:rsid w:val="00D32EA1"/>
    <w:rsid w:val="00D7596D"/>
    <w:rsid w:val="00D91A86"/>
    <w:rsid w:val="00E60578"/>
    <w:rsid w:val="00F018F3"/>
    <w:rsid w:val="00F13E80"/>
    <w:rsid w:val="00F54955"/>
    <w:rsid w:val="00F65B20"/>
    <w:rsid w:val="00F9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A066C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rsid w:val="00B12C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pple-converted-space">
    <w:name w:val="apple-converted-space"/>
    <w:basedOn w:val="DefaultParagraphFont"/>
    <w:rsid w:val="00B12C03"/>
    <w:rPr>
      <w:rFonts w:cs="Times New Roman"/>
    </w:rPr>
  </w:style>
  <w:style w:type="table" w:styleId="TableGrid">
    <w:name w:val="Table Grid"/>
    <w:basedOn w:val="TableNormal"/>
    <w:uiPriority w:val="59"/>
    <w:rsid w:val="00F9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26BD-1B5B-47C8-9453-A86A93C8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36</cp:revision>
  <cp:lastPrinted>2017-01-16T10:26:00Z</cp:lastPrinted>
  <dcterms:created xsi:type="dcterms:W3CDTF">2016-01-13T11:46:00Z</dcterms:created>
  <dcterms:modified xsi:type="dcterms:W3CDTF">2017-01-16T10:26:00Z</dcterms:modified>
</cp:coreProperties>
</file>